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020FDC" w:rsidRDefault="00E3285C" w:rsidP="0043794E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74A66B28" w14:textId="77777777" w:rsidR="003459E8" w:rsidRPr="003459E8" w:rsidRDefault="0043794E" w:rsidP="003459E8">
      <w:pPr>
        <w:ind w:left="360"/>
        <w:jc w:val="center"/>
        <w:rPr>
          <w:rFonts w:ascii="Poppins" w:hAnsi="Poppins" w:cs="Poppins"/>
          <w:b/>
          <w:bCs/>
          <w:color w:val="68153B"/>
          <w:szCs w:val="24"/>
        </w:rPr>
      </w:pPr>
      <w:r w:rsidRPr="003459E8">
        <w:rPr>
          <w:rFonts w:ascii="Poppins" w:hAnsi="Poppins" w:cs="Poppins"/>
          <w:b/>
          <w:bCs/>
          <w:color w:val="68153B"/>
        </w:rPr>
        <w:t xml:space="preserve">Semana </w:t>
      </w:r>
      <w:r w:rsidR="003459E8" w:rsidRPr="003459E8">
        <w:rPr>
          <w:rFonts w:ascii="Poppins" w:hAnsi="Poppins" w:cs="Poppins"/>
          <w:b/>
          <w:bCs/>
          <w:color w:val="68153B"/>
        </w:rPr>
        <w:t>6</w:t>
      </w:r>
      <w:r w:rsidRPr="003459E8">
        <w:rPr>
          <w:rFonts w:ascii="Poppins" w:hAnsi="Poppins" w:cs="Poppins"/>
          <w:b/>
          <w:bCs/>
          <w:color w:val="68153B"/>
        </w:rPr>
        <w:t xml:space="preserve">: </w:t>
      </w:r>
      <w:r w:rsidR="003459E8" w:rsidRPr="003459E8">
        <w:rPr>
          <w:rFonts w:ascii="Poppins" w:hAnsi="Poppins" w:cs="Poppins"/>
          <w:b/>
          <w:bCs/>
          <w:color w:val="68153B"/>
          <w:szCs w:val="24"/>
        </w:rPr>
        <w:t>Construcción de escenarios.</w:t>
      </w:r>
    </w:p>
    <w:p w14:paraId="14606631" w14:textId="3C18EA45" w:rsidR="00A47AF3" w:rsidRPr="00A47AF3" w:rsidRDefault="00D20DCA" w:rsidP="003459E8">
      <w:pPr>
        <w:ind w:left="360"/>
        <w:jc w:val="center"/>
        <w:rPr>
          <w:rFonts w:ascii="Roboto" w:hAnsi="Roboto"/>
          <w:b/>
          <w:bCs/>
          <w:color w:val="2F5496" w:themeColor="accent1" w:themeShade="BF"/>
          <w:szCs w:val="24"/>
        </w:rPr>
      </w:pPr>
      <w:r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A47AF3" w:rsidRPr="00A47AF3">
        <w:rPr>
          <w:rFonts w:ascii="Poppins" w:hAnsi="Poppins" w:cs="Poppins"/>
          <w:color w:val="000000" w:themeColor="text1"/>
          <w:szCs w:val="24"/>
          <w:lang w:val="es-ES"/>
        </w:rPr>
        <w:t xml:space="preserve">Conocer </w:t>
      </w:r>
      <w:r w:rsidR="003459E8">
        <w:rPr>
          <w:rFonts w:ascii="Poppins" w:hAnsi="Poppins" w:cs="Poppins"/>
          <w:color w:val="000000" w:themeColor="text1"/>
          <w:szCs w:val="24"/>
          <w:lang w:val="es-ES"/>
        </w:rPr>
        <w:t xml:space="preserve">las </w:t>
      </w:r>
      <w:r w:rsidR="00A47AF3" w:rsidRPr="00A47AF3">
        <w:rPr>
          <w:rFonts w:ascii="Poppins" w:hAnsi="Poppins" w:cs="Poppins"/>
          <w:color w:val="000000" w:themeColor="text1"/>
          <w:szCs w:val="24"/>
        </w:rPr>
        <w:t>Herramientas prospectivas aplicadas al análisis y planificación territorial.</w:t>
      </w:r>
    </w:p>
    <w:p w14:paraId="7ABFEC06" w14:textId="513D17C7" w:rsidR="00163802" w:rsidRPr="00A47AF3" w:rsidRDefault="00163802" w:rsidP="00A47AF3">
      <w:pPr>
        <w:ind w:left="360"/>
        <w:jc w:val="center"/>
        <w:rPr>
          <w:rFonts w:ascii="Lato" w:hAnsi="Lato"/>
          <w:sz w:val="22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  <w:lang w:val="en-US"/>
              </w:rPr>
            </w:pPr>
          </w:p>
          <w:p w14:paraId="055F0FE0" w14:textId="38239E75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</w:rPr>
            </w:pPr>
            <w:r w:rsidRPr="000933AC">
              <w:rPr>
                <w:rFonts w:ascii="Poppins" w:hAnsi="Poppins" w:cs="Poppins"/>
                <w:b w:val="0"/>
                <w:bCs w:val="0"/>
                <w:noProof/>
                <w:color w:val="0F0F0F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2C47305E" w:rsidR="000933AC" w:rsidRPr="000933AC" w:rsidRDefault="003459E8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sz w:val="22"/>
              </w:rPr>
            </w:pPr>
            <w:r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Juego</w:t>
            </w:r>
          </w:p>
        </w:tc>
        <w:tc>
          <w:tcPr>
            <w:tcW w:w="1985" w:type="pct"/>
            <w:vAlign w:val="center"/>
          </w:tcPr>
          <w:p w14:paraId="27DAFA10" w14:textId="4F54AA40" w:rsidR="000933A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>ctividad lúdica para conocer sobre el tema</w:t>
            </w:r>
          </w:p>
          <w:p w14:paraId="5EA3DEEF" w14:textId="7BE94831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0A9C" w14:textId="01CA88D3" w:rsidR="004510B9" w:rsidRDefault="00F177BD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Análisis 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 xml:space="preserve">de caso </w:t>
            </w:r>
            <w:r>
              <w:rPr>
                <w:rFonts w:ascii="Poppins" w:hAnsi="Poppins" w:cs="Poppins"/>
                <w:sz w:val="22"/>
                <w:lang w:val="es-ES"/>
              </w:rPr>
              <w:t>síntesis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 xml:space="preserve"> y discusión de ideas</w:t>
            </w:r>
          </w:p>
          <w:p w14:paraId="4E8B285F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626CEB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DB16660" w14:textId="2228119A" w:rsidR="00CA2DB6" w:rsidRDefault="00F177BD" w:rsidP="00020FD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Entrega de </w:t>
            </w:r>
            <w:r w:rsidR="00A47AF3">
              <w:rPr>
                <w:rFonts w:ascii="Poppins" w:hAnsi="Poppins" w:cs="Poppins"/>
                <w:sz w:val="22"/>
                <w:lang w:val="es-ES"/>
              </w:rPr>
              <w:t xml:space="preserve">trabajo sobre 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>análisis de casos.</w:t>
            </w:r>
          </w:p>
          <w:p w14:paraId="7FC034D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2588C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022957AE" w:rsidR="00CA2DB6" w:rsidRPr="000933AC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lastRenderedPageBreak/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3853149B" w:rsidR="000933AC" w:rsidRPr="004510B9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</w:t>
            </w:r>
            <w:r w:rsidR="003B4BEC">
              <w:rPr>
                <w:rFonts w:ascii="Poppins" w:hAnsi="Poppins" w:cs="Poppins"/>
                <w:sz w:val="22"/>
                <w:lang w:val="es-ES"/>
              </w:rPr>
              <w:t xml:space="preserve"> y reflexión</w:t>
            </w:r>
          </w:p>
        </w:tc>
        <w:tc>
          <w:tcPr>
            <w:tcW w:w="1985" w:type="pct"/>
            <w:vAlign w:val="center"/>
          </w:tcPr>
          <w:p w14:paraId="52A47F02" w14:textId="1146F9B6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</w:t>
            </w:r>
            <w:r w:rsidR="00F57876">
              <w:rPr>
                <w:rFonts w:ascii="Poppins" w:hAnsi="Poppins" w:cs="Poppins"/>
                <w:sz w:val="22"/>
                <w:lang w:val="es-ES"/>
              </w:rPr>
              <w:t>y realización de taller.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FEE8E" w14:textId="77777777" w:rsidR="005249AF" w:rsidRDefault="005249AF" w:rsidP="0043794E">
      <w:pPr>
        <w:spacing w:after="0" w:line="240" w:lineRule="auto"/>
      </w:pPr>
      <w:r>
        <w:separator/>
      </w:r>
    </w:p>
  </w:endnote>
  <w:endnote w:type="continuationSeparator" w:id="0">
    <w:p w14:paraId="30FDEC7D" w14:textId="77777777" w:rsidR="005249AF" w:rsidRDefault="005249AF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93BB" w14:textId="77777777" w:rsidR="005249AF" w:rsidRDefault="005249AF" w:rsidP="0043794E">
      <w:pPr>
        <w:spacing w:after="0" w:line="240" w:lineRule="auto"/>
      </w:pPr>
      <w:r>
        <w:separator/>
      </w:r>
    </w:p>
  </w:footnote>
  <w:footnote w:type="continuationSeparator" w:id="0">
    <w:p w14:paraId="64979257" w14:textId="77777777" w:rsidR="005249AF" w:rsidRDefault="005249AF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3783E"/>
    <w:multiLevelType w:val="hybridMultilevel"/>
    <w:tmpl w:val="88F6B2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493839">
    <w:abstractNumId w:val="0"/>
  </w:num>
  <w:num w:numId="2" w16cid:durableId="70510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A115E"/>
    <w:rsid w:val="000F0BBF"/>
    <w:rsid w:val="00136B04"/>
    <w:rsid w:val="00163802"/>
    <w:rsid w:val="00170323"/>
    <w:rsid w:val="0024615F"/>
    <w:rsid w:val="00296EAD"/>
    <w:rsid w:val="002F0292"/>
    <w:rsid w:val="003459E8"/>
    <w:rsid w:val="0037600B"/>
    <w:rsid w:val="0039749B"/>
    <w:rsid w:val="003A3E64"/>
    <w:rsid w:val="003A4F95"/>
    <w:rsid w:val="003B4BEC"/>
    <w:rsid w:val="0043794E"/>
    <w:rsid w:val="004510B9"/>
    <w:rsid w:val="004B500A"/>
    <w:rsid w:val="005249AF"/>
    <w:rsid w:val="00531798"/>
    <w:rsid w:val="00536BBF"/>
    <w:rsid w:val="00627737"/>
    <w:rsid w:val="00657157"/>
    <w:rsid w:val="00712892"/>
    <w:rsid w:val="00761966"/>
    <w:rsid w:val="007A67A6"/>
    <w:rsid w:val="00831E75"/>
    <w:rsid w:val="00872DD8"/>
    <w:rsid w:val="008A6C24"/>
    <w:rsid w:val="008B379A"/>
    <w:rsid w:val="00914203"/>
    <w:rsid w:val="00984B5D"/>
    <w:rsid w:val="009929D2"/>
    <w:rsid w:val="00A26EF6"/>
    <w:rsid w:val="00A47AF3"/>
    <w:rsid w:val="00B1322C"/>
    <w:rsid w:val="00B278DB"/>
    <w:rsid w:val="00B35A99"/>
    <w:rsid w:val="00C652D2"/>
    <w:rsid w:val="00C97F9C"/>
    <w:rsid w:val="00CA2DB6"/>
    <w:rsid w:val="00CA352C"/>
    <w:rsid w:val="00CA383A"/>
    <w:rsid w:val="00CA40FE"/>
    <w:rsid w:val="00CF1E7D"/>
    <w:rsid w:val="00CF6F45"/>
    <w:rsid w:val="00D16A6E"/>
    <w:rsid w:val="00D20DCA"/>
    <w:rsid w:val="00E3285C"/>
    <w:rsid w:val="00EE3C8B"/>
    <w:rsid w:val="00F177BD"/>
    <w:rsid w:val="00F57876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24</cp:revision>
  <dcterms:created xsi:type="dcterms:W3CDTF">2023-03-29T23:57:00Z</dcterms:created>
  <dcterms:modified xsi:type="dcterms:W3CDTF">2024-07-17T19:31:00Z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