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020FDC" w:rsidRDefault="00E3285C" w:rsidP="0043794E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4C2C44C6" w14:textId="77777777" w:rsidR="00161B4F" w:rsidRPr="00161B4F" w:rsidRDefault="0043794E" w:rsidP="003459E8">
      <w:pPr>
        <w:ind w:left="360"/>
        <w:jc w:val="center"/>
        <w:rPr>
          <w:rFonts w:ascii="Poppins" w:hAnsi="Poppins" w:cs="Poppins"/>
          <w:b/>
          <w:bCs/>
          <w:color w:val="68153B"/>
          <w:szCs w:val="24"/>
          <w:lang w:val="es-ES"/>
        </w:rPr>
      </w:pPr>
      <w:r w:rsidRPr="00161B4F">
        <w:rPr>
          <w:rFonts w:ascii="Poppins" w:hAnsi="Poppins" w:cs="Poppins"/>
          <w:b/>
          <w:bCs/>
          <w:color w:val="68153B"/>
        </w:rPr>
        <w:t xml:space="preserve">Semana </w:t>
      </w:r>
      <w:r w:rsidR="00161B4F" w:rsidRPr="00161B4F">
        <w:rPr>
          <w:rFonts w:ascii="Poppins" w:hAnsi="Poppins" w:cs="Poppins"/>
          <w:b/>
          <w:bCs/>
          <w:color w:val="68153B"/>
        </w:rPr>
        <w:t>8</w:t>
      </w:r>
      <w:r w:rsidRPr="00161B4F">
        <w:rPr>
          <w:rFonts w:ascii="Poppins" w:hAnsi="Poppins" w:cs="Poppins"/>
          <w:b/>
          <w:bCs/>
          <w:color w:val="68153B"/>
        </w:rPr>
        <w:t xml:space="preserve">: </w:t>
      </w:r>
      <w:r w:rsidR="00E93E13" w:rsidRPr="00161B4F">
        <w:rPr>
          <w:rFonts w:ascii="Poppins" w:hAnsi="Poppins" w:cs="Poppins"/>
          <w:b/>
          <w:bCs/>
          <w:color w:val="68153B"/>
        </w:rPr>
        <w:t xml:space="preserve"> </w:t>
      </w:r>
      <w:r w:rsidR="00161B4F" w:rsidRPr="00161B4F">
        <w:rPr>
          <w:rFonts w:ascii="Poppins" w:hAnsi="Poppins" w:cs="Poppins"/>
          <w:b/>
          <w:bCs/>
          <w:color w:val="68153B"/>
          <w:szCs w:val="24"/>
        </w:rPr>
        <w:t>Política y gestión territorial</w:t>
      </w:r>
      <w:r w:rsidR="00161B4F" w:rsidRPr="00161B4F">
        <w:rPr>
          <w:rFonts w:ascii="Poppins" w:hAnsi="Poppins" w:cs="Poppins"/>
          <w:b/>
          <w:bCs/>
          <w:color w:val="68153B"/>
          <w:szCs w:val="24"/>
          <w:lang w:val="es-ES"/>
        </w:rPr>
        <w:t xml:space="preserve"> </w:t>
      </w:r>
    </w:p>
    <w:p w14:paraId="14606631" w14:textId="171999C1" w:rsidR="00A47AF3" w:rsidRPr="00A47AF3" w:rsidRDefault="00D20DCA" w:rsidP="003459E8">
      <w:pPr>
        <w:ind w:left="360"/>
        <w:jc w:val="center"/>
        <w:rPr>
          <w:rFonts w:ascii="Roboto" w:hAnsi="Roboto"/>
          <w:b/>
          <w:bCs/>
          <w:color w:val="2F5496" w:themeColor="accent1" w:themeShade="BF"/>
          <w:szCs w:val="24"/>
        </w:rPr>
      </w:pPr>
      <w:r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A47AF3" w:rsidRPr="00A47AF3">
        <w:rPr>
          <w:rFonts w:ascii="Poppins" w:hAnsi="Poppins" w:cs="Poppins"/>
          <w:color w:val="000000" w:themeColor="text1"/>
          <w:szCs w:val="24"/>
          <w:lang w:val="es-ES"/>
        </w:rPr>
        <w:t xml:space="preserve">Conocer </w:t>
      </w:r>
      <w:r w:rsidR="003459E8">
        <w:rPr>
          <w:rFonts w:ascii="Poppins" w:hAnsi="Poppins" w:cs="Poppins"/>
          <w:color w:val="000000" w:themeColor="text1"/>
          <w:szCs w:val="24"/>
          <w:lang w:val="es-ES"/>
        </w:rPr>
        <w:t xml:space="preserve">las </w:t>
      </w:r>
      <w:r w:rsidR="00A47AF3" w:rsidRPr="00A47AF3">
        <w:rPr>
          <w:rFonts w:ascii="Poppins" w:hAnsi="Poppins" w:cs="Poppins"/>
          <w:color w:val="000000" w:themeColor="text1"/>
          <w:szCs w:val="24"/>
        </w:rPr>
        <w:t>Herramientas prospectivas aplicadas al análisis y planificación territorial.</w:t>
      </w:r>
    </w:p>
    <w:p w14:paraId="7ABFEC06" w14:textId="513D17C7" w:rsidR="00163802" w:rsidRPr="00A47AF3" w:rsidRDefault="00163802" w:rsidP="00A47AF3">
      <w:pPr>
        <w:ind w:left="360"/>
        <w:jc w:val="center"/>
        <w:rPr>
          <w:rFonts w:ascii="Lato" w:hAnsi="Lato"/>
          <w:sz w:val="22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161B4F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val="en-US"/>
              </w:rPr>
            </w:pPr>
          </w:p>
          <w:p w14:paraId="055F0FE0" w14:textId="38239E75" w:rsidR="000933AC" w:rsidRPr="00161B4F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61B4F">
              <w:rPr>
                <w:rFonts w:ascii="Poppins" w:hAnsi="Poppins" w:cs="Poppins"/>
                <w:b w:val="0"/>
                <w:bCs w:val="0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43DC46E7" w:rsidR="000933AC" w:rsidRPr="00161B4F" w:rsidRDefault="00161B4F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161B4F"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Actividad interactiva de presaberes</w:t>
            </w:r>
          </w:p>
        </w:tc>
        <w:tc>
          <w:tcPr>
            <w:tcW w:w="1985" w:type="pct"/>
            <w:vAlign w:val="center"/>
          </w:tcPr>
          <w:p w14:paraId="5EA3DEEF" w14:textId="51711C14" w:rsidR="000933AC" w:rsidRPr="00161B4F" w:rsidRDefault="00161B4F" w:rsidP="00B1322C">
            <w:pPr>
              <w:rPr>
                <w:rFonts w:ascii="Poppins" w:hAnsi="Poppins" w:cs="Poppins"/>
                <w:color w:val="000000" w:themeColor="text1"/>
                <w:sz w:val="22"/>
                <w:lang w:val="es-ES"/>
              </w:rPr>
            </w:pPr>
            <w:r w:rsidRPr="00161B4F">
              <w:rPr>
                <w:rFonts w:ascii="Poppins" w:hAnsi="Poppins" w:cs="Poppins"/>
                <w:color w:val="000000" w:themeColor="text1"/>
              </w:rPr>
              <w:t xml:space="preserve">Realizar actividad paso a paso sobre </w:t>
            </w:r>
            <w:r w:rsidRPr="00161B4F">
              <w:rPr>
                <w:rFonts w:ascii="Poppins" w:hAnsi="Poppins" w:cs="Poppins"/>
                <w:color w:val="000000" w:themeColor="text1"/>
              </w:rPr>
              <w:t>política y gestión territorial</w:t>
            </w:r>
            <w:r w:rsidRPr="00161B4F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 xml:space="preserve"> en </w:t>
            </w:r>
            <w:proofErr w:type="spellStart"/>
            <w:r w:rsidRPr="00161B4F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>Genially</w:t>
            </w:r>
            <w:proofErr w:type="spellEnd"/>
            <w:r w:rsidRPr="00161B4F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 xml:space="preserve"> </w:t>
            </w: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B285F" w14:textId="598AF70F" w:rsidR="003B4BEC" w:rsidRDefault="00161B4F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Discusión grupal</w:t>
            </w: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07385FC" w14:textId="77777777" w:rsidR="00161B4F" w:rsidRPr="000933AC" w:rsidRDefault="00161B4F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626CEB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2588CF" w14:textId="62F7A0B9" w:rsidR="00CA2DB6" w:rsidRDefault="00161B4F" w:rsidP="00020FD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Discusión grupal sobre los temas vistos en clase.</w:t>
            </w: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022957AE" w:rsidR="00CA2DB6" w:rsidRPr="000933AC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lastRenderedPageBreak/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213E3AA5" w:rsidR="000933AC" w:rsidRPr="004510B9" w:rsidRDefault="00AB32F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Cuestionario </w:t>
            </w:r>
            <w:r w:rsidR="00161B4F">
              <w:rPr>
                <w:rFonts w:ascii="Poppins" w:hAnsi="Poppins" w:cs="Poppins"/>
                <w:sz w:val="22"/>
                <w:lang w:val="es-ES"/>
              </w:rPr>
              <w:t>y ensayo reflexivo</w:t>
            </w:r>
          </w:p>
        </w:tc>
        <w:tc>
          <w:tcPr>
            <w:tcW w:w="1985" w:type="pct"/>
            <w:vAlign w:val="center"/>
          </w:tcPr>
          <w:p w14:paraId="52A47F02" w14:textId="22056DD1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</w:t>
            </w:r>
            <w:r w:rsidR="00F57876">
              <w:rPr>
                <w:rFonts w:ascii="Poppins" w:hAnsi="Poppins" w:cs="Poppins"/>
                <w:sz w:val="22"/>
                <w:lang w:val="es-ES"/>
              </w:rPr>
              <w:t xml:space="preserve">y </w:t>
            </w:r>
            <w:r w:rsidR="00161B4F">
              <w:rPr>
                <w:rFonts w:ascii="Poppins" w:hAnsi="Poppins" w:cs="Poppins"/>
                <w:sz w:val="22"/>
                <w:lang w:val="es-ES"/>
              </w:rPr>
              <w:t>entrega de ensayo reflexivo</w:t>
            </w:r>
            <w:r w:rsidR="00F57876">
              <w:rPr>
                <w:rFonts w:ascii="Poppins" w:hAnsi="Poppins" w:cs="Poppins"/>
                <w:sz w:val="22"/>
                <w:lang w:val="es-ES"/>
              </w:rPr>
              <w:t>.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1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9BC8C" w14:textId="77777777" w:rsidR="00374176" w:rsidRDefault="00374176" w:rsidP="0043794E">
      <w:pPr>
        <w:spacing w:after="0" w:line="240" w:lineRule="auto"/>
      </w:pPr>
      <w:r>
        <w:separator/>
      </w:r>
    </w:p>
  </w:endnote>
  <w:endnote w:type="continuationSeparator" w:id="0">
    <w:p w14:paraId="69479ABD" w14:textId="77777777" w:rsidR="00374176" w:rsidRDefault="00374176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78036" w14:textId="77777777" w:rsidR="00374176" w:rsidRDefault="00374176" w:rsidP="0043794E">
      <w:pPr>
        <w:spacing w:after="0" w:line="240" w:lineRule="auto"/>
      </w:pPr>
      <w:r>
        <w:separator/>
      </w:r>
    </w:p>
  </w:footnote>
  <w:footnote w:type="continuationSeparator" w:id="0">
    <w:p w14:paraId="54D64B72" w14:textId="77777777" w:rsidR="00374176" w:rsidRDefault="00374176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3783E"/>
    <w:multiLevelType w:val="hybridMultilevel"/>
    <w:tmpl w:val="88F6B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7493839">
    <w:abstractNumId w:val="0"/>
  </w:num>
  <w:num w:numId="2" w16cid:durableId="705105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A115E"/>
    <w:rsid w:val="000F0BBF"/>
    <w:rsid w:val="00136B04"/>
    <w:rsid w:val="00161B4F"/>
    <w:rsid w:val="00163802"/>
    <w:rsid w:val="00170323"/>
    <w:rsid w:val="001F0D5F"/>
    <w:rsid w:val="0024615F"/>
    <w:rsid w:val="00296EAD"/>
    <w:rsid w:val="002F0292"/>
    <w:rsid w:val="003459E8"/>
    <w:rsid w:val="00374176"/>
    <w:rsid w:val="0037600B"/>
    <w:rsid w:val="0039749B"/>
    <w:rsid w:val="003A3E64"/>
    <w:rsid w:val="003A4F95"/>
    <w:rsid w:val="003B4BEC"/>
    <w:rsid w:val="0043794E"/>
    <w:rsid w:val="004510B9"/>
    <w:rsid w:val="004B500A"/>
    <w:rsid w:val="005249AF"/>
    <w:rsid w:val="00531798"/>
    <w:rsid w:val="00536BBF"/>
    <w:rsid w:val="00627737"/>
    <w:rsid w:val="00657157"/>
    <w:rsid w:val="00712892"/>
    <w:rsid w:val="00761966"/>
    <w:rsid w:val="007A67A6"/>
    <w:rsid w:val="00831E75"/>
    <w:rsid w:val="00872DD8"/>
    <w:rsid w:val="00890DB8"/>
    <w:rsid w:val="008A6C24"/>
    <w:rsid w:val="008B379A"/>
    <w:rsid w:val="00914203"/>
    <w:rsid w:val="00984B5D"/>
    <w:rsid w:val="009929D2"/>
    <w:rsid w:val="009C08C7"/>
    <w:rsid w:val="00A26EF6"/>
    <w:rsid w:val="00A47AF3"/>
    <w:rsid w:val="00AB32FC"/>
    <w:rsid w:val="00B1322C"/>
    <w:rsid w:val="00B278DB"/>
    <w:rsid w:val="00B35A99"/>
    <w:rsid w:val="00C652D2"/>
    <w:rsid w:val="00C97F9C"/>
    <w:rsid w:val="00CA2DB6"/>
    <w:rsid w:val="00CA352C"/>
    <w:rsid w:val="00CA383A"/>
    <w:rsid w:val="00CA40FE"/>
    <w:rsid w:val="00CF1E7D"/>
    <w:rsid w:val="00CF6F45"/>
    <w:rsid w:val="00D16A6E"/>
    <w:rsid w:val="00D20DCA"/>
    <w:rsid w:val="00E3285C"/>
    <w:rsid w:val="00E7549D"/>
    <w:rsid w:val="00E93E13"/>
    <w:rsid w:val="00EE3C8B"/>
    <w:rsid w:val="00F177BD"/>
    <w:rsid w:val="00F57876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28</cp:revision>
  <dcterms:created xsi:type="dcterms:W3CDTF">2023-03-29T23:57:00Z</dcterms:created>
  <dcterms:modified xsi:type="dcterms:W3CDTF">2024-07-17T19:43:00Z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